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2024年嘉兴市工程建设优秀质量管理小组名单</w:t>
      </w:r>
    </w:p>
    <w:tbl>
      <w:tblPr>
        <w:tblStyle w:val="2"/>
        <w:tblW w:w="90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07"/>
        <w:gridCol w:w="1756"/>
        <w:gridCol w:w="2040"/>
        <w:gridCol w:w="1865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QC小组名称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乌镇世界互联网科技馆建设工程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浙江同安建设有限公司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浙江同安建设有限公司“进”QC小组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提高叠层橡胶隔震支座施工一次合格率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南北湖开元森泊度假乐园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浙江嘉兴中达建设有限公司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南北湖开元森泊度假乐园--绿化景观工程 QC 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研制绿化景观工程排水管免清理装置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三毛小学东校区新建工程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浙江卡森建设有限公司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浙江卡森建设有限公司三毛小学东校区新建工程QC小组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提高伸缩缝盖板一次验收合格率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桐乡市濮院镇滨河大道工程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浙江嘉兴福达建设股份有限公司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桐乡市濮院镇滨河大道工程QC小组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提高检查井施工质量一次验收合格率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桐乡市中医医院迁建工程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巨匠建设集团股份有限公司桐乡市中医医院迁建工程QC小组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塔吊起重臂上挂设安全带专用装置研制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嘉兴市海盐县百步镇长水景苑安置房建设工程项目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浙江省三建建设集团浙北公司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“步步争先”QC小组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提高构造柱一次施工合格率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嘉善县第三人民医院三期工程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浙江东博建设有限公司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嘉善县第三人民医院三期工程QC小组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降低抹灰墙面一次验收裂缝出现率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长三角（嘉兴）氢能创新中心一期工程（氢能创新中心）总承包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中建一局集团建设发展有限公司氢能质量控卫队QC小组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提高干挂瓷砖安装一次验收合格率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嘉善技师学院筹建工程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浙江省建工集团有限责任公司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浙江省建工集团有限责任公司嘉善技师学院筹建工程QC小组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吊顶施工用可调式钻孔装置研发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嘉善县区域急诊医学中心建设工程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中建一局集团建设发展有限公司“剑指钱江QC小组”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提高室内面砖铺贴一次验收合格率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西塘镇派出所迁建项目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浙江景华建设有限公司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浙江景华建设有限公司西塘派出所项目部 QC 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提高仿古屋面小青瓦铺挂一次合格率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梅里康养中心项目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子城联合建设集团有限公司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子城联合建设集团有限公司梅里康养中心项目QC 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提高室内智能化定位感知系统质量合格率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时代大厦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嘉业卓众建设有限公司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嘉业卓众建设有限公司时代大厦QC小组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提高现浇混凝土板预埋线管处施工质量合格率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桐乡市中医医院迁建工程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巨匠建设集团股份有限公司桐乡市中医医院迁建工程QC小组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提升消防泵房施工一次验收合格率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桐乡市濮院羊毛衫市场核心区综合提升及智慧停车场工程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巨鑫建设集团有限公司智慧停车场工程QC小组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提高内隔墙SGK板安装一次验收合格率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秀洲区培训交流中心项目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浙江嘉兴福达建设股份有限公司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秀洲区培训交流中心项目QC小组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提高地下室大面积金刚砂地坪一次验收合格率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新丰镇中心幼儿园横港园设计采购施工总承包（EPC） 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浙江协和建设有限公司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横港幼儿园QC小组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提高承插型盘扣式模板支撑体系一次验收合格率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嘉兴秀湖新城观音桥安置房项目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中建一局集团建设发展有限公司“观音桥”QC小组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提升铝模反坎一次成型质量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桐乡市乌镇智能养老中心项目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浙江立信建设集团有限公司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浙江立信建设集团有限公司桐乡市乌镇智能养老中心项目QC小组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提高叠合板施工质量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新建海宁市第五中学龙渡校区（暂定名）项目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嘉业卓众建设有限公司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嘉业卓众建设有限公司新建海宁市第五中学龙渡校区（暂定名）项目QC小组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提高施工现场扬尘控制率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海宁市文苑路东侧、联合路北侧项目（一期）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浙江鸿翔建设集团股份有限公司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海宁市文苑路东侧、联合路北侧项目（一期）1#、2#、5#、7#、18号楼QC小组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装配式叠合板接缝问题解决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嘉兴市文贤路学校（同济大学附属嘉兴实验学校）西校区工程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龙元建设集团股份有限公司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嘉兴市文贤路学校西校区工程QC小组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提高外墙真石漆施工一次验收合格率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嘉善县120急救中心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浙江宝森建设有限公司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嘉善县 120急救中心项目 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提高水电安装二次配管施工合格率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海宁市鹃湖学校(1#2#教学楼、1#2#宿舍楼、实验楼、行政综合楼、食堂、报告厅、风雨操场、门卫（南）、门卫（北）)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浙江鼎隆建设有限公司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浙江鼎隆建设有限公司海宁市鹃湖学校QC小组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提高水磨石地面质量验收一次合格率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西塘镇沈道中心社区公寓房一期城中村改造项目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浙江省建工集团有限责任公司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浙江省建工集团有限责任公司愤青时代 QC小组 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提高水泥基自流平地面施工合格率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桐乡市石泾文创园建设项目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巨鑫建设集团有限公司工程桐乡市石泾文创园建设项目QC小组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提高地下室剪力墙观感质量合格率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嘉兴嘉善荷池社区项目北区地块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荷池社区QC质量活动小组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提高内墙砖铺贴施工合格率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嘉兴市科创中心科研用房建设项目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亚都建设集团有限公司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亚都科创QC小组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提高屋面SBS防水卷材施工一次合格率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嘉兴绿城双溪湖实验学校初中部工程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嘉业卓众建设有限公司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嘉业卓众建设有限公司嘉兴绿城双溪湖实验学校初中部工程QC小组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提高室外伸缩缝防渗漏施工质量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海盐经济开发区老旧小区改造提升工程—家宴中心新建工程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浙江海安建设有限公司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海盐经济开发区老旧小区改造提升工程—家宴中心新建工程QC小组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提高地砖铺贴质量的一次合格率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善和苑四期工程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浙江省二建建设集团有限公司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浙江省二建建设集团有限公司善和苑四期工程项目部QC小组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提高钢筋混凝土结构良品率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嘉兴市第二医院整体迁建（长三角国际医学中心总医院）项目（主体医疗楼、行政科教楼、2 号地下室、2号地下污水处理站、2号垃圾处理站）（二期）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嘉兴市第二医院整体迁建项目（二期）神农QC小组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提高塔吊格构柱安装一次合格率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锦望名邸工程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中嘉建设有限公司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锦望名邸工程QC小组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提高构造柱砼外观质量一般缺陷的合格点率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车间五（年产 500 万件高档针织服装技改项目）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浙江立信建设集团有限公司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浙江立信建设集团有限公司车间五QC小组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提高大面积金刚砂耐磨地坪一次成型施工质量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嘉善县区域急诊医学中心建设工程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精益求精QC小组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提高装配式叠合楼板一次验收合格率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海盐市康体活动中心(全民健身中心)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浙江鸿翔建设集团股份有限公司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鸿雁飞翔 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提高清水混凝土柱顶钢结构铰支座施工质量一次验收合格率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北宸学府（一期）工程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巨鑫建设集团有限公司北宸学府（一期）工程QC小组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提高砌体工程中拉结筋植筋一次性合格率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嘉兴市秀洲区妇幼保健院医院迁建工程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中国建筑第七工程局有限公司“追求卓越”QC小组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提高轻钢龙骨石膏板吊顶施工质量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嘉善5G智能制造产业园项目（新建标准厂房）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浙江省二建建设集团有限公司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浙江省二建建设集团有限公司“稳健”QC小组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提高先张法预应力空心方桩施工质量I类桩检测合格率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平湖市市水务集团业务用房及应急抢修物资中心工程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浙江嘉兴福达建设股份有限公司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福达迅疾QC小组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缩短ALC隔墙板安装时间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嘉兴市双溪高中（暂名）新建工程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浙江宝业建设集团有限公司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嘉兴市双溪高中（暂名）新建工程QC小组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提高抹灰工程施工质量一次合格率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嘉兴市第二医院整体迁建（长三角国际医学中心总医院）项目（主体医疗楼、行政科教楼、2 号地下室、2号地下污水处理站、2号垃圾处理站）（二期）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嘉兴市第二医院整体迁建项目（二期）神农QC小组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原有建筑废旧方桩拔除施工工艺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秀洲区人民医院（新塍医院二期）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浙江能工建设集团有限公司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能工巧匠QC小组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提高手术室电解钢板模块化安装精度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嘉善新城中心学校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浙江勤业建工集团有限公司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浙江勤业建工集团有限公司ALC板安装QC小组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提高ALC墙板一次安装合格率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桐乡市崇福教育服务中心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浙江同安建设有限公司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浙江同安建设有限公司桐乡市崇福教育服务中心工程qc小组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提高瓷砖铺贴质量一次验收合格率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立信研发中心楼(年产1000吨塑料型材建设项目)项目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浙江立信建设集团有限公司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浙江立信建设集团有限公司立信研发中心楼项目QC小组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提高非粘结预应力梁施工质量的管理与控制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麦堆科技10万吨/年塑料改性新材料建设项目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浙江臻远建设有限公司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浙江臻远建设有限公司麦堆科技10万吨/年塑料改性新材料工程QC小组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一次成型金刚砂地坪施工质量控制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射击中心新4号馆项目、船库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浙江鸿翔建设集团股份有限公司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射击中心新4号馆项目、船库QC小组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提高消防喷淋管道安装质量合格率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新建志摩小学（暂定名）项目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浙江鸿翔建设集团股份有限公司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新建志摩小学（暂定名）项目QC小组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提高钢筋直螺纹套筒连接接头的合格率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海宁盐官音乐小镇智慧旅游服务中心停车场项目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浙江鸿翔建设集团股份有限公司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海宁盐官音乐小镇智慧旅游服务中心停车场项目7#楼项目QC小组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提高发泡混凝土施工质量合格率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海盐市康体活动中心(全民健身中心)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浙江鸿翔建设集团股份有限公司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海盐市康体活动中心(全民健身中心)QC小组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提高清水混凝土一次成型效果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桐乡市丰子恺艺术中心（一期）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巨匠建设集团股份有限公司桐乡市丰子恺艺术中心（一期）QC小组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提高抗压静载钻孔灌注桩桩头一次验收合格率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1#厂房、2#厂房、3#厂房（桐乡市洲泉镇数字经济产业园及基础配套项目（桐乡市洲泉镇数字经济产业园））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巨鑫建设集团有限公司1#厂房、2#厂房、3#厂房QC小组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提高框架柱施工质量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桐乡市洲泉镇晚村人才公寓项目(一期)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巨鑫建设集团有限公司桐乡市洲泉镇晚村人才公寓项目(一期)工程QC小组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提高叠合板一次安装合格率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桐乡市濮院镇固废转运综合体项目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巨鑫建设集团有限公司桐乡市濮院镇固废转运综合体项目QC小组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降低砌体工程砌块损耗率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平湖市顾家廊下幼儿园项目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浙江嘉兴福达建设股份有限公司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平湖廊下幼儿园工程QC小组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提高ALC板一次安装合格率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秦山同位素产业园标准厂房一期项目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中建一局集团建设发展有限公司“同位素”QC小组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提高大体积混凝土浇筑一次成型合格率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新建海宁市狮岭小学（暂定名）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海泰建设有限公司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新建海宁市狮岭小学（暂定名）工程QC小组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提高屋面刚性保护层质量一次验收合格率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宋庆龄儿童教育实验（示范）项目幼儿园工程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浙江鑫达建设有限公司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浙江鑫达建设有限公司筑梦未来QC小组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提高弧形铝合金外窗安装一次验收合格率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嘉善经济技术开发区枫惠学校设计施工总承包（EPC）项目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中建三局集团有限公司枫惠学校项目QC小组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提高外墙铝板安装平整度合格率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嘉善经济技术开发区枫惠学校设计施工总承包（EPC）项目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中建三局集团有限公司枫惠学校项目QC小组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提高蒸压砂加气砌块砌筑合格率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嘉善经济技术开发区枫惠学校设计施工总承包（EPC）项目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中建三局集团有限公司枫惠学校项目QC小组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提高卫生间管道根部防渗漏一次性验收合格率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善虹苑项目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中建三局集团有限公司善虹苑工程QC小组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提高外墙结构线条合格率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善虹苑项目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中建三局集团有限公司善虹苑工程QC小组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降低大面积混凝土地坪裂缝产生率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嘉兴市秀洲区妇幼保健院医院迁建工程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中国建筑第七工程局有限公司“追求卓越”QC小组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提升钢结构阴角焊缝合格率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元宇宙城市体验馆项目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中交一公局第九工程有限公司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提高现代木结构梁柱节点铁件螺栓连接一次性验收合格率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元宇宙城市体验馆项目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中交一公局第九工程有限公司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提高吊顶轻钢龙骨安装质量合格率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嘉兴市中医医院医疗综合楼工程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浙江景华建设有限公司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嘉兴市中医医院医疗综合楼工程QC小组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提高外窗窗框一次验收合格率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嘉兴市第二医院整体迁建（长三角国际医学中心总医院）项目（主体医疗楼、行政科教楼、2 号地下室、2号地下污水处理站、2号垃圾处理站）（二期）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中国建筑第八工程局有限公司嘉兴二院项目QC小组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提高大直径定型圆柱木模一次验收合格率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新建许巷派出所、许巷交警中队项目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浙江恒力建设有限公司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新建许巷派出所、许巷交警中队项目QC小组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优化室外管道综合排布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马桥街道科创中 心二期1#楼、2#楼(EPC)项目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浙江恒力建设有限公司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浙江恒力建设有限公司马桥街道科创中 心二期1#楼、2#楼(EPC)项目QC小组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提高框架柱混凝土外观质量一次验收合格率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NjhlY2VkNzY1ZDk0ZGYzYWY0MGU5ZmViYTUwNWYifQ=="/>
  </w:docVars>
  <w:rsids>
    <w:rsidRoot w:val="30AB11BA"/>
    <w:rsid w:val="02656EBE"/>
    <w:rsid w:val="0C5060CC"/>
    <w:rsid w:val="0CA06937"/>
    <w:rsid w:val="14B7428C"/>
    <w:rsid w:val="1B754700"/>
    <w:rsid w:val="1DBB7BBC"/>
    <w:rsid w:val="1E7948A6"/>
    <w:rsid w:val="1EB3718E"/>
    <w:rsid w:val="22EB1FD3"/>
    <w:rsid w:val="2E660F38"/>
    <w:rsid w:val="2FDE7DC5"/>
    <w:rsid w:val="30AB11BA"/>
    <w:rsid w:val="39DB7B0A"/>
    <w:rsid w:val="41850CE8"/>
    <w:rsid w:val="422363B0"/>
    <w:rsid w:val="488028A3"/>
    <w:rsid w:val="4BE341DD"/>
    <w:rsid w:val="51BD2EC4"/>
    <w:rsid w:val="5BFC7A7E"/>
    <w:rsid w:val="5F754DD5"/>
    <w:rsid w:val="6027588F"/>
    <w:rsid w:val="61906BDE"/>
    <w:rsid w:val="62425545"/>
    <w:rsid w:val="6BB67EE5"/>
    <w:rsid w:val="78446D2A"/>
    <w:rsid w:val="7A440A39"/>
    <w:rsid w:val="7B1623D5"/>
    <w:rsid w:val="7E1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31"/>
    <w:basedOn w:val="3"/>
    <w:autoRedefine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8">
    <w:name w:val="font7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4324</Words>
  <Characters>4471</Characters>
  <Lines>0</Lines>
  <Paragraphs>0</Paragraphs>
  <TotalTime>4</TotalTime>
  <ScaleCrop>false</ScaleCrop>
  <LinksUpToDate>false</LinksUpToDate>
  <CharactersWithSpaces>4482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2022-03-08T11:25:00Z</dcterms:created>
  <dc:creator>懒羊羊</dc:creator>
  <cp:lastModifiedBy>懒羊羊</cp:lastModifiedBy>
  <dcterms:modified xsi:type="dcterms:W3CDTF">2024-03-19T01:15:14Z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30C37992977146ADA96CE29ED7CD38D8_13</vt:lpwstr>
  </property>
</Properties>
</file>