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b/>
          <w:sz w:val="36"/>
          <w:szCs w:val="36"/>
        </w:rPr>
      </w:pPr>
      <w:r>
        <w:rPr>
          <w:rFonts w:hint="eastAsia"/>
        </w:rPr>
        <w:t xml:space="preserve">           </w:t>
      </w:r>
      <w:r>
        <w:rPr>
          <w:rFonts w:hint="eastAsia"/>
          <w:b/>
          <w:sz w:val="36"/>
          <w:szCs w:val="36"/>
        </w:rPr>
        <w:t>嘉兴市建筑业行业协会物资采购</w:t>
      </w:r>
      <w:r>
        <w:rPr>
          <w:rFonts w:hint="eastAsia"/>
          <w:b/>
          <w:sz w:val="36"/>
          <w:szCs w:val="36"/>
          <w:lang w:eastAsia="zh-CN"/>
        </w:rPr>
        <w:t>请</w:t>
      </w:r>
      <w:r>
        <w:rPr>
          <w:rFonts w:hint="eastAsia"/>
          <w:b/>
          <w:sz w:val="36"/>
          <w:szCs w:val="36"/>
        </w:rPr>
        <w:t>审单</w:t>
      </w:r>
      <w:bookmarkStart w:id="0" w:name="_GoBack"/>
      <w:bookmarkEnd w:id="0"/>
    </w:p>
    <w:tbl>
      <w:tblPr>
        <w:tblStyle w:val="2"/>
        <w:tblpPr w:leftFromText="180" w:rightFromText="180" w:tblpY="1005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"/>
        <w:gridCol w:w="2844"/>
        <w:gridCol w:w="6"/>
        <w:gridCol w:w="1734"/>
        <w:gridCol w:w="2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拟采购物品</w:t>
            </w:r>
          </w:p>
        </w:tc>
        <w:tc>
          <w:tcPr>
            <w:tcW w:w="2850" w:type="dxa"/>
            <w:gridSpan w:val="2"/>
            <w:vMerge w:val="restart"/>
          </w:tcPr>
          <w:p/>
        </w:tc>
        <w:tc>
          <w:tcPr>
            <w:tcW w:w="174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申报人</w:t>
            </w:r>
          </w:p>
        </w:tc>
        <w:tc>
          <w:tcPr>
            <w:tcW w:w="2151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0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850" w:type="dxa"/>
            <w:gridSpan w:val="2"/>
            <w:vMerge w:val="continue"/>
          </w:tcPr>
          <w:p/>
        </w:tc>
        <w:tc>
          <w:tcPr>
            <w:tcW w:w="1740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日    期</w:t>
            </w:r>
          </w:p>
        </w:tc>
        <w:tc>
          <w:tcPr>
            <w:tcW w:w="2151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1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申报数量</w:t>
            </w:r>
          </w:p>
        </w:tc>
        <w:tc>
          <w:tcPr>
            <w:tcW w:w="2850" w:type="dxa"/>
            <w:gridSpan w:val="2"/>
          </w:tcPr>
          <w:p/>
        </w:tc>
        <w:tc>
          <w:tcPr>
            <w:tcW w:w="1755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预估费用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（元）           </w:t>
            </w:r>
          </w:p>
        </w:tc>
        <w:tc>
          <w:tcPr>
            <w:tcW w:w="21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815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用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途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/>
        </w:tc>
        <w:tc>
          <w:tcPr>
            <w:tcW w:w="673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815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主管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副秘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书长</w:t>
            </w:r>
          </w:p>
          <w:p>
            <w:r>
              <w:rPr>
                <w:rFonts w:hint="eastAsia"/>
              </w:rPr>
              <w:t xml:space="preserve">      审核</w:t>
            </w:r>
          </w:p>
        </w:tc>
        <w:tc>
          <w:tcPr>
            <w:tcW w:w="6735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815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秘书长审批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意见</w:t>
            </w:r>
          </w:p>
        </w:tc>
        <w:tc>
          <w:tcPr>
            <w:tcW w:w="6735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15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备注</w:t>
            </w:r>
          </w:p>
        </w:tc>
        <w:tc>
          <w:tcPr>
            <w:tcW w:w="6735" w:type="dxa"/>
            <w:gridSpan w:val="5"/>
          </w:tcPr>
          <w:p/>
        </w:tc>
      </w:tr>
    </w:tbl>
    <w:p>
      <w:pPr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                  </w:t>
      </w:r>
      <w:r>
        <w:rPr>
          <w:rFonts w:hint="eastAsia"/>
          <w:b/>
          <w:sz w:val="36"/>
          <w:szCs w:val="36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D53"/>
    <w:rsid w:val="00233DC9"/>
    <w:rsid w:val="00741D53"/>
    <w:rsid w:val="009C5114"/>
    <w:rsid w:val="00F334E3"/>
    <w:rsid w:val="33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63</Characters>
  <Lines>2</Lines>
  <Paragraphs>1</Paragraphs>
  <TotalTime>29</TotalTime>
  <ScaleCrop>false</ScaleCrop>
  <LinksUpToDate>false</LinksUpToDate>
  <CharactersWithSpaces>286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2022-04-21T00:46:00Z</dcterms:created>
  <dc:creator>AutoBVT</dc:creator>
  <cp:lastModifiedBy>Administrator</cp:lastModifiedBy>
  <dcterms:modified xsi:type="dcterms:W3CDTF">2022-04-27T03:16:45Z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4A8A4BA75B6744EDA337EB3BA2A177BE</vt:lpwstr>
  </property>
</Properties>
</file>